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A" w:rsidRDefault="00D92BB7">
      <w:r>
        <w:t>Study Cards for Test on Unit 3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 xml:space="preserve"> What happened to the US population from 1815 – 1824?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What were the reasons for the growth of the American economy during the antebellum period?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What is significant about Lowell, Massachusetts?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What were the provisions of the “American System”?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List the major events of the James Monroe administration.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List the provisions of the Missouri Compromise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List the provisions of the Monroe Doctrine.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 xml:space="preserve">What was involved in the court case of </w:t>
      </w:r>
      <w:proofErr w:type="spellStart"/>
      <w:r>
        <w:t>McClulloch</w:t>
      </w:r>
      <w:proofErr w:type="spellEnd"/>
      <w:r>
        <w:t xml:space="preserve"> v. Maryland?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What caused the Panic of 1819?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List the reasons for the increase in migration to the West.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List facts about the Erie Canal.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Who had suffrage in the 1830s?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What changes occurred in the voter participation from 124 to 1840?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Explain the “rabble rousers vs. the money power”.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 xml:space="preserve">What was the dominate theme of the </w:t>
      </w:r>
      <w:proofErr w:type="spellStart"/>
      <w:r>
        <w:t>Jacksonian</w:t>
      </w:r>
      <w:proofErr w:type="spellEnd"/>
      <w:r>
        <w:t xml:space="preserve"> period?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What was the Trail of Tears?</w:t>
      </w:r>
    </w:p>
    <w:p w:rsidR="00D92BB7" w:rsidRDefault="00D92BB7" w:rsidP="00D92BB7">
      <w:pPr>
        <w:pStyle w:val="ListParagraph"/>
        <w:numPr>
          <w:ilvl w:val="0"/>
          <w:numId w:val="1"/>
        </w:numPr>
      </w:pPr>
      <w:r>
        <w:t>Explain the “Spoils system”.</w:t>
      </w:r>
    </w:p>
    <w:p w:rsidR="00D92BB7" w:rsidRDefault="009E3862" w:rsidP="00D92BB7">
      <w:pPr>
        <w:pStyle w:val="ListParagraph"/>
        <w:numPr>
          <w:ilvl w:val="0"/>
          <w:numId w:val="1"/>
        </w:numPr>
      </w:pPr>
      <w:r>
        <w:t>Explain the “nullification crisis”.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What was Jackson’s major criticism of the Bank of the US?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How did Jackson kill the national bank?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Why was slavery so hard to get rid of?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What determined social status in the South?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How did the southern planters view their slaves?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Who are yeoman farmers?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Why did non-slave-owners allow the plantation owners to lead the South?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List the pro-slavery arguments.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 xml:space="preserve">List the anti-slavery arguments. 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What is passive resistance?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How did the cotton gin affect slavery?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What is “revivalism”?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List facts about the Second Great Awakening.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Explain the “Cult of True Womanhood”.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List the reform movements of the Second Great Awakening.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What is “utopian socialism”?</w:t>
      </w:r>
    </w:p>
    <w:p w:rsidR="009E3862" w:rsidRDefault="009E3862" w:rsidP="00D92BB7">
      <w:pPr>
        <w:pStyle w:val="ListParagraph"/>
        <w:numPr>
          <w:ilvl w:val="0"/>
          <w:numId w:val="1"/>
        </w:numPr>
      </w:pPr>
      <w:r>
        <w:t>Explain the public school movement.</w:t>
      </w:r>
    </w:p>
    <w:p w:rsidR="009E3862" w:rsidRDefault="009E3862" w:rsidP="009E3862">
      <w:pPr>
        <w:ind w:left="360"/>
      </w:pPr>
    </w:p>
    <w:sectPr w:rsidR="009E3862" w:rsidSect="00DD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3900"/>
    <w:multiLevelType w:val="hybridMultilevel"/>
    <w:tmpl w:val="8B64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BB7"/>
    <w:rsid w:val="009E3862"/>
    <w:rsid w:val="00D92BB7"/>
    <w:rsid w:val="00D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cp:lastPrinted>2014-04-14T19:17:00Z</cp:lastPrinted>
  <dcterms:created xsi:type="dcterms:W3CDTF">2014-04-14T18:59:00Z</dcterms:created>
  <dcterms:modified xsi:type="dcterms:W3CDTF">2014-04-14T19:37:00Z</dcterms:modified>
</cp:coreProperties>
</file>